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6876454" w:rsidR="00DF5981" w:rsidRPr="005D3872" w:rsidRDefault="005D3872">
      <w:pPr>
        <w:pStyle w:val="Title"/>
        <w:rPr>
          <w:rFonts w:ascii="Times New Roman" w:eastAsia="Times New Roman" w:hAnsi="Times New Roman" w:cs="Times New Roman"/>
          <w:lang w:val="en-US"/>
        </w:rPr>
      </w:pPr>
      <w:bookmarkStart w:id="0" w:name="_gjdgxs" w:colFirst="0" w:colLast="0"/>
      <w:bookmarkEnd w:id="0"/>
      <w:r w:rsidRPr="005D3872">
        <w:rPr>
          <w:rFonts w:ascii="Times New Roman" w:eastAsia="Times New Roman" w:hAnsi="Times New Roman" w:cs="Times New Roman"/>
          <w:noProof/>
          <w:lang w:val="en-US" w:bidi="fa-IR"/>
        </w:rPr>
        <w:drawing>
          <wp:inline distT="0" distB="0" distL="0" distR="0" wp14:anchorId="1D0033B2" wp14:editId="5ABED893">
            <wp:extent cx="1047750" cy="1524000"/>
            <wp:effectExtent l="0" t="0" r="0" b="0"/>
            <wp:docPr id="1" name="Picture 1" descr="C:\Users\hossi\Desktop\اسکن  عکس.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ssi\Desktop\اسکن  عکس.ti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524000"/>
                    </a:xfrm>
                    <a:prstGeom prst="rect">
                      <a:avLst/>
                    </a:prstGeom>
                    <a:noFill/>
                    <a:ln>
                      <a:noFill/>
                    </a:ln>
                  </pic:spPr>
                </pic:pic>
              </a:graphicData>
            </a:graphic>
          </wp:inline>
        </w:drawing>
      </w:r>
    </w:p>
    <w:p w14:paraId="00000002" w14:textId="77777777" w:rsidR="00DF5981" w:rsidRDefault="00D61FFB">
      <w:pPr>
        <w:pStyle w:val="Title"/>
        <w:jc w:val="center"/>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CURRICULUM VITAE</w:t>
      </w:r>
    </w:p>
    <w:p w14:paraId="00000003" w14:textId="77777777" w:rsidR="00DF5981" w:rsidRDefault="00D61FFB">
      <w:pPr>
        <w:pStyle w:val="Heading2"/>
      </w:pPr>
      <w:bookmarkStart w:id="2" w:name="_1fob9te" w:colFirst="0" w:colLast="0"/>
      <w:bookmarkEnd w:id="2"/>
      <w:r>
        <w:t xml:space="preserve">General Information </w:t>
      </w:r>
    </w:p>
    <w:p w14:paraId="00000004" w14:textId="77777777" w:rsidR="00DF5981" w:rsidRDefault="00D61FFB">
      <w:pPr>
        <w:rPr>
          <w:sz w:val="18"/>
          <w:szCs w:val="18"/>
        </w:rPr>
      </w:pPr>
      <w:r>
        <w:rPr>
          <w:sz w:val="18"/>
          <w:szCs w:val="18"/>
        </w:rPr>
        <w:t>First Name: Fatemeh</w:t>
      </w:r>
    </w:p>
    <w:p w14:paraId="00000005" w14:textId="77777777" w:rsidR="00DF5981" w:rsidRDefault="00D61FFB">
      <w:pPr>
        <w:rPr>
          <w:sz w:val="18"/>
          <w:szCs w:val="18"/>
        </w:rPr>
      </w:pPr>
      <w:r>
        <w:rPr>
          <w:sz w:val="18"/>
          <w:szCs w:val="18"/>
        </w:rPr>
        <w:t>Family name: Hosseini</w:t>
      </w:r>
    </w:p>
    <w:p w14:paraId="00000006" w14:textId="77777777" w:rsidR="00DF5981" w:rsidRDefault="00DF5981">
      <w:pPr>
        <w:rPr>
          <w:sz w:val="18"/>
          <w:szCs w:val="18"/>
        </w:rPr>
      </w:pPr>
    </w:p>
    <w:p w14:paraId="00000007" w14:textId="77777777" w:rsidR="00DF5981" w:rsidRDefault="00D61FFB">
      <w:pPr>
        <w:rPr>
          <w:sz w:val="18"/>
          <w:szCs w:val="18"/>
        </w:rPr>
      </w:pPr>
      <w:r>
        <w:rPr>
          <w:sz w:val="18"/>
          <w:szCs w:val="18"/>
        </w:rPr>
        <w:t xml:space="preserve">Current position: Assistant Professor, Community Health Nursing Department, Rafsanjan University of Medical Sciences </w:t>
      </w:r>
    </w:p>
    <w:p w14:paraId="00000008" w14:textId="77777777" w:rsidR="00DF5981" w:rsidRDefault="00D61FFB">
      <w:pPr>
        <w:rPr>
          <w:sz w:val="18"/>
          <w:szCs w:val="18"/>
        </w:rPr>
      </w:pPr>
      <w:r>
        <w:rPr>
          <w:sz w:val="18"/>
          <w:szCs w:val="18"/>
        </w:rPr>
        <w:t xml:space="preserve">Email: fhosseini2329@gmail.com; hosseini.f@rums.ac.ir </w:t>
      </w:r>
    </w:p>
    <w:p w14:paraId="00000009" w14:textId="77777777" w:rsidR="00DF5981" w:rsidRDefault="00D61FFB">
      <w:pPr>
        <w:rPr>
          <w:sz w:val="18"/>
          <w:szCs w:val="18"/>
        </w:rPr>
      </w:pPr>
      <w:r>
        <w:rPr>
          <w:sz w:val="18"/>
          <w:szCs w:val="18"/>
        </w:rPr>
        <w:t>Orcid: https://orcid.org/0000-0001-5040-4124.</w:t>
      </w:r>
    </w:p>
    <w:p w14:paraId="0000000A" w14:textId="77777777" w:rsidR="00DF5981" w:rsidRDefault="00D61FFB">
      <w:pPr>
        <w:pStyle w:val="Heading2"/>
      </w:pPr>
      <w:bookmarkStart w:id="3" w:name="_3znysh7" w:colFirst="0" w:colLast="0"/>
      <w:bookmarkEnd w:id="3"/>
      <w:r>
        <w:t>Education History</w:t>
      </w:r>
    </w:p>
    <w:p w14:paraId="0000000B" w14:textId="77777777" w:rsidR="00DF5981" w:rsidRDefault="00D61FFB">
      <w:pPr>
        <w:numPr>
          <w:ilvl w:val="0"/>
          <w:numId w:val="3"/>
        </w:numPr>
        <w:rPr>
          <w:sz w:val="18"/>
          <w:szCs w:val="18"/>
        </w:rPr>
      </w:pPr>
      <w:r>
        <w:rPr>
          <w:sz w:val="18"/>
          <w:szCs w:val="18"/>
        </w:rPr>
        <w:t>[2000 - 2005] BSc. Rafsanjan Medical Sciences University, Iran.</w:t>
      </w:r>
    </w:p>
    <w:p w14:paraId="0000000C" w14:textId="77777777" w:rsidR="00DF5981" w:rsidRDefault="00D61FFB">
      <w:pPr>
        <w:numPr>
          <w:ilvl w:val="0"/>
          <w:numId w:val="3"/>
        </w:numPr>
        <w:rPr>
          <w:sz w:val="18"/>
          <w:szCs w:val="18"/>
        </w:rPr>
      </w:pPr>
      <w:r>
        <w:rPr>
          <w:sz w:val="18"/>
          <w:szCs w:val="18"/>
        </w:rPr>
        <w:t>[2010 - 2013] MSc. Kerman Medical Sciences University, Iran</w:t>
      </w:r>
    </w:p>
    <w:p w14:paraId="0000000D" w14:textId="77777777" w:rsidR="00DF5981" w:rsidRDefault="00D61FFB">
      <w:pPr>
        <w:numPr>
          <w:ilvl w:val="1"/>
          <w:numId w:val="3"/>
        </w:numPr>
        <w:rPr>
          <w:sz w:val="18"/>
          <w:szCs w:val="18"/>
        </w:rPr>
      </w:pPr>
      <w:r>
        <w:rPr>
          <w:sz w:val="18"/>
          <w:szCs w:val="18"/>
        </w:rPr>
        <w:t xml:space="preserve">Dissertation topic: The relationship between sleep quality and general health of nurses at Rafsanjan University of medical sciences </w:t>
      </w:r>
    </w:p>
    <w:p w14:paraId="0000000E" w14:textId="77777777" w:rsidR="00DF5981" w:rsidRDefault="00D61FFB">
      <w:pPr>
        <w:numPr>
          <w:ilvl w:val="0"/>
          <w:numId w:val="3"/>
        </w:numPr>
        <w:rPr>
          <w:sz w:val="18"/>
          <w:szCs w:val="18"/>
        </w:rPr>
      </w:pPr>
      <w:r>
        <w:rPr>
          <w:sz w:val="18"/>
          <w:szCs w:val="18"/>
        </w:rPr>
        <w:t>[2016 - 2021] Ph.D., Kashan Medical Sciences University, Iran</w:t>
      </w:r>
    </w:p>
    <w:p w14:paraId="0000000F" w14:textId="77777777" w:rsidR="00DF5981" w:rsidRDefault="00D61FFB">
      <w:pPr>
        <w:numPr>
          <w:ilvl w:val="1"/>
          <w:numId w:val="3"/>
        </w:numPr>
        <w:rPr>
          <w:sz w:val="18"/>
          <w:szCs w:val="18"/>
        </w:rPr>
      </w:pPr>
      <w:r>
        <w:rPr>
          <w:sz w:val="18"/>
          <w:szCs w:val="18"/>
        </w:rPr>
        <w:t>Dissertation topic: Development and Psychometric of Motivation for Healing Questionnaire in Cancer Patients.</w:t>
      </w:r>
    </w:p>
    <w:p w14:paraId="00000010" w14:textId="77777777" w:rsidR="00DF5981" w:rsidRDefault="00D61FFB">
      <w:pPr>
        <w:pStyle w:val="Heading2"/>
      </w:pPr>
      <w:bookmarkStart w:id="4" w:name="_2et92p0" w:colFirst="0" w:colLast="0"/>
      <w:bookmarkEnd w:id="4"/>
      <w:r>
        <w:t xml:space="preserve">Work Experience </w:t>
      </w:r>
    </w:p>
    <w:p w14:paraId="00000011" w14:textId="77777777" w:rsidR="00DF5981" w:rsidRDefault="00D61FFB">
      <w:pPr>
        <w:numPr>
          <w:ilvl w:val="0"/>
          <w:numId w:val="6"/>
        </w:numPr>
        <w:rPr>
          <w:sz w:val="18"/>
          <w:szCs w:val="18"/>
        </w:rPr>
      </w:pPr>
      <w:r>
        <w:rPr>
          <w:sz w:val="18"/>
          <w:szCs w:val="18"/>
        </w:rPr>
        <w:t>[2005 - 2009] Nurse, Pediatric Section, Ali-Bin-Abi-Taleb Hospital in Rafsanjan</w:t>
      </w:r>
    </w:p>
    <w:p w14:paraId="00000012" w14:textId="77777777" w:rsidR="00DF5981" w:rsidRDefault="00D61FFB">
      <w:pPr>
        <w:numPr>
          <w:ilvl w:val="0"/>
          <w:numId w:val="6"/>
        </w:numPr>
        <w:rPr>
          <w:sz w:val="18"/>
          <w:szCs w:val="18"/>
        </w:rPr>
      </w:pPr>
      <w:r>
        <w:rPr>
          <w:sz w:val="18"/>
          <w:szCs w:val="18"/>
        </w:rPr>
        <w:t>[2009 - 2012]  Nurse, newborn and NICU Section, Ali-Bin-Abi-Taleb Hospital in Rafsanjan</w:t>
      </w:r>
    </w:p>
    <w:p w14:paraId="00000013" w14:textId="77777777" w:rsidR="00DF5981" w:rsidRDefault="00D61FFB">
      <w:pPr>
        <w:numPr>
          <w:ilvl w:val="0"/>
          <w:numId w:val="6"/>
        </w:numPr>
        <w:rPr>
          <w:sz w:val="18"/>
          <w:szCs w:val="18"/>
        </w:rPr>
      </w:pPr>
      <w:r>
        <w:rPr>
          <w:sz w:val="18"/>
          <w:szCs w:val="18"/>
        </w:rPr>
        <w:t>[2012 - 2014] Nurse, Maternity Section, Nik-Nafs Maternity Hospital in Rafsanjan</w:t>
      </w:r>
    </w:p>
    <w:p w14:paraId="00000014" w14:textId="77777777" w:rsidR="00DF5981" w:rsidRDefault="00D61FFB">
      <w:pPr>
        <w:numPr>
          <w:ilvl w:val="0"/>
          <w:numId w:val="6"/>
        </w:numPr>
        <w:rPr>
          <w:sz w:val="18"/>
          <w:szCs w:val="18"/>
        </w:rPr>
      </w:pPr>
      <w:r>
        <w:rPr>
          <w:sz w:val="18"/>
          <w:szCs w:val="18"/>
        </w:rPr>
        <w:t>[2014 - 2016] Researcher, Geriatric Research Center, University of Medical Science of Rafsanjan.</w:t>
      </w:r>
    </w:p>
    <w:p w14:paraId="00000015" w14:textId="77777777" w:rsidR="00DF5981" w:rsidRDefault="00D61FFB">
      <w:pPr>
        <w:numPr>
          <w:ilvl w:val="0"/>
          <w:numId w:val="6"/>
        </w:numPr>
        <w:rPr>
          <w:sz w:val="18"/>
          <w:szCs w:val="18"/>
        </w:rPr>
      </w:pPr>
      <w:r>
        <w:rPr>
          <w:sz w:val="18"/>
          <w:szCs w:val="18"/>
        </w:rPr>
        <w:t>[2016 - 2021] Nursing instructor, School of Nursing Midwifery, Kashan University of Medical Sciences</w:t>
      </w:r>
    </w:p>
    <w:p w14:paraId="00000016" w14:textId="77777777" w:rsidR="00DF5981" w:rsidRDefault="00D61FFB">
      <w:pPr>
        <w:numPr>
          <w:ilvl w:val="0"/>
          <w:numId w:val="6"/>
        </w:numPr>
        <w:rPr>
          <w:sz w:val="18"/>
          <w:szCs w:val="18"/>
        </w:rPr>
      </w:pPr>
      <w:r>
        <w:rPr>
          <w:sz w:val="18"/>
          <w:szCs w:val="18"/>
        </w:rPr>
        <w:t>[2021 - 2023] Assistant Professor, Rafsanjan University of Medical Sciences</w:t>
      </w:r>
    </w:p>
    <w:p w14:paraId="00000017" w14:textId="77777777" w:rsidR="00DF5981" w:rsidRDefault="00D61FFB">
      <w:pPr>
        <w:pStyle w:val="Heading2"/>
      </w:pPr>
      <w:bookmarkStart w:id="5" w:name="_3dy6vkm" w:colFirst="0" w:colLast="0"/>
      <w:bookmarkEnd w:id="5"/>
      <w:r>
        <w:t>Teaching Experience</w:t>
      </w:r>
    </w:p>
    <w:p w14:paraId="00000018" w14:textId="77777777" w:rsidR="00DF5981" w:rsidRDefault="00D61FFB">
      <w:pPr>
        <w:numPr>
          <w:ilvl w:val="0"/>
          <w:numId w:val="5"/>
        </w:numPr>
        <w:rPr>
          <w:sz w:val="18"/>
          <w:szCs w:val="18"/>
        </w:rPr>
      </w:pPr>
      <w:r>
        <w:rPr>
          <w:sz w:val="18"/>
          <w:szCs w:val="18"/>
        </w:rPr>
        <w:t>[2020 - 2022] Instructor, Rafsanjan University of Medical Sciences. Example Courses:</w:t>
      </w:r>
    </w:p>
    <w:p w14:paraId="00000019" w14:textId="77777777" w:rsidR="00DF5981" w:rsidRDefault="00D61FFB">
      <w:pPr>
        <w:numPr>
          <w:ilvl w:val="1"/>
          <w:numId w:val="5"/>
        </w:numPr>
        <w:rPr>
          <w:sz w:val="18"/>
          <w:szCs w:val="18"/>
        </w:rPr>
      </w:pPr>
      <w:r>
        <w:rPr>
          <w:sz w:val="18"/>
          <w:szCs w:val="18"/>
        </w:rPr>
        <w:t>Epidemiology</w:t>
      </w:r>
    </w:p>
    <w:p w14:paraId="0000001A" w14:textId="767EC35B" w:rsidR="00DF5981" w:rsidRDefault="00D61FFB" w:rsidP="00CF4D43">
      <w:pPr>
        <w:numPr>
          <w:ilvl w:val="1"/>
          <w:numId w:val="5"/>
        </w:numPr>
        <w:rPr>
          <w:sz w:val="18"/>
          <w:szCs w:val="18"/>
        </w:rPr>
      </w:pPr>
      <w:r>
        <w:rPr>
          <w:sz w:val="18"/>
          <w:szCs w:val="18"/>
        </w:rPr>
        <w:t>Community health nursing (1, 2</w:t>
      </w:r>
      <w:r w:rsidR="00CF4D43">
        <w:rPr>
          <w:sz w:val="18"/>
          <w:szCs w:val="18"/>
        </w:rPr>
        <w:t>)</w:t>
      </w:r>
    </w:p>
    <w:p w14:paraId="0000001C" w14:textId="77777777" w:rsidR="00DF5981" w:rsidRDefault="00D61FFB">
      <w:pPr>
        <w:numPr>
          <w:ilvl w:val="1"/>
          <w:numId w:val="5"/>
        </w:numPr>
        <w:rPr>
          <w:sz w:val="18"/>
          <w:szCs w:val="18"/>
        </w:rPr>
      </w:pPr>
      <w:r>
        <w:rPr>
          <w:sz w:val="18"/>
          <w:szCs w:val="18"/>
        </w:rPr>
        <w:t>Nursing Terminology</w:t>
      </w:r>
    </w:p>
    <w:p w14:paraId="0000001D" w14:textId="77777777" w:rsidR="00DF5981" w:rsidRDefault="00D61FFB">
      <w:pPr>
        <w:numPr>
          <w:ilvl w:val="0"/>
          <w:numId w:val="5"/>
        </w:numPr>
        <w:rPr>
          <w:sz w:val="18"/>
          <w:szCs w:val="18"/>
        </w:rPr>
      </w:pPr>
      <w:r>
        <w:rPr>
          <w:sz w:val="18"/>
          <w:szCs w:val="18"/>
        </w:rPr>
        <w:t>[2016 - 2022] Instructor, Kashan University of Medical Sciences. Example Courses</w:t>
      </w:r>
    </w:p>
    <w:p w14:paraId="0000001E" w14:textId="77777777" w:rsidR="00DF5981" w:rsidRDefault="00D61FFB">
      <w:pPr>
        <w:numPr>
          <w:ilvl w:val="1"/>
          <w:numId w:val="5"/>
        </w:numPr>
        <w:rPr>
          <w:sz w:val="18"/>
          <w:szCs w:val="18"/>
        </w:rPr>
      </w:pPr>
      <w:r>
        <w:rPr>
          <w:sz w:val="18"/>
          <w:szCs w:val="18"/>
        </w:rPr>
        <w:lastRenderedPageBreak/>
        <w:t>Pediatric and newborns</w:t>
      </w:r>
    </w:p>
    <w:p w14:paraId="0000001F" w14:textId="77777777" w:rsidR="00DF5981" w:rsidRDefault="00D61FFB">
      <w:pPr>
        <w:numPr>
          <w:ilvl w:val="1"/>
          <w:numId w:val="5"/>
        </w:numPr>
        <w:rPr>
          <w:sz w:val="18"/>
          <w:szCs w:val="18"/>
        </w:rPr>
      </w:pPr>
      <w:r>
        <w:rPr>
          <w:sz w:val="18"/>
          <w:szCs w:val="18"/>
        </w:rPr>
        <w:t>Maternal/Newborn Nursing</w:t>
      </w:r>
    </w:p>
    <w:p w14:paraId="00000020" w14:textId="77777777" w:rsidR="00DF5981" w:rsidRDefault="00D61FFB">
      <w:pPr>
        <w:numPr>
          <w:ilvl w:val="1"/>
          <w:numId w:val="5"/>
        </w:numPr>
        <w:rPr>
          <w:sz w:val="18"/>
          <w:szCs w:val="18"/>
        </w:rPr>
      </w:pPr>
      <w:r>
        <w:rPr>
          <w:sz w:val="18"/>
          <w:szCs w:val="18"/>
        </w:rPr>
        <w:t>Nursing of Children</w:t>
      </w:r>
    </w:p>
    <w:p w14:paraId="00000021" w14:textId="77777777" w:rsidR="00DF5981" w:rsidRDefault="00D61FFB">
      <w:pPr>
        <w:pStyle w:val="Heading2"/>
      </w:pPr>
      <w:bookmarkStart w:id="6" w:name="_1t3h5sf" w:colFirst="0" w:colLast="0"/>
      <w:bookmarkEnd w:id="6"/>
      <w:r>
        <w:t xml:space="preserve">Research Interests </w:t>
      </w:r>
    </w:p>
    <w:p w14:paraId="00000022" w14:textId="77777777" w:rsidR="00DF5981" w:rsidRDefault="00D61FFB">
      <w:pPr>
        <w:numPr>
          <w:ilvl w:val="0"/>
          <w:numId w:val="4"/>
        </w:numPr>
        <w:rPr>
          <w:sz w:val="18"/>
          <w:szCs w:val="18"/>
        </w:rPr>
      </w:pPr>
      <w:r>
        <w:rPr>
          <w:sz w:val="18"/>
          <w:szCs w:val="18"/>
        </w:rPr>
        <w:t xml:space="preserve">Holistic and Partnership Care in Health Promotion and Chronic Diseases Control. </w:t>
      </w:r>
    </w:p>
    <w:p w14:paraId="00000023" w14:textId="77777777" w:rsidR="00DF5981" w:rsidRDefault="00D61FFB">
      <w:pPr>
        <w:numPr>
          <w:ilvl w:val="0"/>
          <w:numId w:val="4"/>
        </w:numPr>
        <w:rPr>
          <w:sz w:val="18"/>
          <w:szCs w:val="18"/>
        </w:rPr>
      </w:pPr>
      <w:r>
        <w:rPr>
          <w:sz w:val="18"/>
          <w:szCs w:val="18"/>
        </w:rPr>
        <w:t>Development and Psychometric Properties Evaluation of Instruments for nursing use in the clinical Care setting.</w:t>
      </w:r>
    </w:p>
    <w:p w14:paraId="00000024" w14:textId="77777777" w:rsidR="00DF5981" w:rsidRDefault="00D61FFB">
      <w:pPr>
        <w:numPr>
          <w:ilvl w:val="0"/>
          <w:numId w:val="4"/>
        </w:numPr>
        <w:rPr>
          <w:sz w:val="18"/>
          <w:szCs w:val="18"/>
        </w:rPr>
      </w:pPr>
      <w:r>
        <w:rPr>
          <w:sz w:val="18"/>
          <w:szCs w:val="18"/>
        </w:rPr>
        <w:t>Developing women &amp; Cancer Care.</w:t>
      </w:r>
    </w:p>
    <w:p w14:paraId="00000025" w14:textId="77777777" w:rsidR="00DF5981" w:rsidRPr="009B2F79" w:rsidRDefault="00D61FFB" w:rsidP="009B2F79">
      <w:pPr>
        <w:pStyle w:val="Heading2"/>
        <w:jc w:val="both"/>
        <w:rPr>
          <w:rFonts w:asciiTheme="majorBidi" w:hAnsiTheme="majorBidi" w:cstheme="majorBidi"/>
          <w:sz w:val="20"/>
          <w:szCs w:val="20"/>
        </w:rPr>
      </w:pPr>
      <w:bookmarkStart w:id="7" w:name="_4d34og8" w:colFirst="0" w:colLast="0"/>
      <w:bookmarkEnd w:id="7"/>
      <w:r w:rsidRPr="009B2F79">
        <w:rPr>
          <w:rFonts w:asciiTheme="majorBidi" w:hAnsiTheme="majorBidi" w:cstheme="majorBidi"/>
          <w:sz w:val="20"/>
          <w:szCs w:val="20"/>
        </w:rPr>
        <w:t>Journal Articles</w:t>
      </w:r>
    </w:p>
    <w:p w14:paraId="00000026"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t>Hosseini F, Alavi NM, Mohammadi E, Sadat Z. Motivation for healing in cancer patients: A qualitative study. Iranian Journal of Nursing and Midwifery Research. 2021 Nov; 26(6):555.</w:t>
      </w:r>
    </w:p>
    <w:p w14:paraId="00000027"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t>Hosseini F, Alavi NM, Mohammadi E, Sadat Z. Scoping review on the concept of patient motivation and practical tools to assess it. Iranian Journal of Nursing and Midwifery Research. 2021 Jan; 26(1):1.</w:t>
      </w:r>
    </w:p>
    <w:p w14:paraId="00000028"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t>Alavi, Negin Masoudi, and Fatemeh Hosseini. "Educating the existential view to nurses in cancer care: A review." Iranian Journal of Nursing and Midwifery Research 24.4 (2019): 243.</w:t>
      </w:r>
    </w:p>
    <w:p w14:paraId="00000029"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t>Hosseini F, Fasihi Harandi T, Kazemi M, Rezaeian M, Hosseini R. The relationship between sleep quality and general health of nurses in Rafsanjan University of medical sciences in 2012. Journal of Rafsanjan University of Medical Sciences. 2013 Dec 10; 12(10):843-54.</w:t>
      </w:r>
    </w:p>
    <w:p w14:paraId="0000002A"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t>Hosseini F, Kazemi M, Akbari A. The Role of General Health in the Occurrence of Nursing Errors, among the Nurses at Rafsanjan University of Medical Sciences in 2012. Community Health Journal. 2017 May 9; 7(4):27-35.</w:t>
      </w:r>
    </w:p>
    <w:p w14:paraId="0000002B"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t>Assar S, Mirzaei T, Ravari A, Vakilian AR, Reza Hosseini O, Hosseini F, Assar S. A study of the status of the elderly; bacterial infections, their causes, prevention, and control methods. Journal of Occupational Health and Epidemiology. 2016 Jul 10; 5(3):182-93.</w:t>
      </w:r>
    </w:p>
    <w:p w14:paraId="0000002C"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t>Akbari A, Assar S, Hosseini F. Relationship between Elder abuse, Life Satisfaction and Individual and Social Variables among Elderly Referred to Health Centers in Rafsanjan. Military Caring Sciences Journal. 2020 Oct 10; 7(2):159-67.</w:t>
      </w:r>
    </w:p>
    <w:p w14:paraId="0000002D"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t xml:space="preserve">Akbari A, Hosseini F, Ayoobi F, Khalili P, Shamsizadeh A, Shafiei S A. Investigation of using Local Extremely  Low-Frequency Magnetic Field on Level of Sleepiness of Night Shift Nurses. Qom Univ Med SciJ2022;16(3) URL: </w:t>
      </w:r>
      <w:hyperlink r:id="rId8">
        <w:r w:rsidRPr="009B2F79">
          <w:rPr>
            <w:rFonts w:asciiTheme="majorBidi" w:hAnsiTheme="majorBidi" w:cstheme="majorBidi"/>
            <w:color w:val="1155CC"/>
            <w:sz w:val="20"/>
            <w:szCs w:val="20"/>
            <w:u w:val="single"/>
          </w:rPr>
          <w:t>http://journal.muq.ac.ir/article-1-3421-en.html</w:t>
        </w:r>
      </w:hyperlink>
    </w:p>
    <w:p w14:paraId="0000002E"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t>Ozra Riahi Madvar, Ali Akbari, Fatemeh Hosseini, Ahmad Reza Sayadi, Afshin Tahmasabi, Seyed Habib Allah Hosseini, The effect of clinical orientation program on anxiety, pain, and satisfaction of candidates for esophagogastroduodenoscopy: a clinical trial.</w:t>
      </w:r>
    </w:p>
    <w:p w14:paraId="0000002F"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t>Akbari, Ali, Ali Ravari, and Fatemeh Hoseini. "The effects of training hospital visitors on patient satisfaction: a quasi-experimental study." (2015): 7-12.</w:t>
      </w:r>
    </w:p>
    <w:p w14:paraId="00000030"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t xml:space="preserve">Kazemi M, Hosseini F, Rezaeian M, Fasihi T, Akbary A. Factors associated with quality of sleep of nurses at Rafsanjan University of Medical Sciences, Iran, in 2013. J Occup Health Epidemiol 2015; 4 (1):26-33 URL: </w:t>
      </w:r>
      <w:hyperlink r:id="rId9">
        <w:r w:rsidRPr="009B2F79">
          <w:rPr>
            <w:rFonts w:asciiTheme="majorBidi" w:hAnsiTheme="majorBidi" w:cstheme="majorBidi"/>
            <w:color w:val="1155CC"/>
            <w:sz w:val="20"/>
            <w:szCs w:val="20"/>
            <w:u w:val="single"/>
          </w:rPr>
          <w:t>http://johe.rums.ac.ir/article-1-136-en.html</w:t>
        </w:r>
      </w:hyperlink>
    </w:p>
    <w:p w14:paraId="00000031"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t>ALI RAVARI, TAYEBEH MIRZAEI, SAKINEH MIRZAEI, MAJID KAZEMI, FATTEMEH HOSSEINI, An investigation on barriers existing in prayer (salat) performance for patients in the perspective of inpatients of “Hazrat Ali ibn Abi Talib” hospital of Rafsanjan.</w:t>
      </w:r>
    </w:p>
    <w:p w14:paraId="00000032"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t xml:space="preserve">Hosseini F, Ravari A, Akbari A. The Effect of Communicating with Patients Using the Peplau Model on Patients’ Satisfaction with the Provided Nursing Cares at the Cardiac Intensive Care Unit. IJN 2017; 29 (104):36-45 URL: </w:t>
      </w:r>
      <w:hyperlink r:id="rId10">
        <w:r w:rsidRPr="009B2F79">
          <w:rPr>
            <w:rFonts w:asciiTheme="majorBidi" w:hAnsiTheme="majorBidi" w:cstheme="majorBidi"/>
            <w:color w:val="1155CC"/>
            <w:sz w:val="20"/>
            <w:szCs w:val="20"/>
            <w:u w:val="single"/>
          </w:rPr>
          <w:t>http://ijn.iums.ac.ir/article-1-2389-en.html</w:t>
        </w:r>
      </w:hyperlink>
    </w:p>
    <w:p w14:paraId="00000033"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lastRenderedPageBreak/>
        <w:t>Adib-Hajbaghery M, Hosseini F. Comparison of expected potentials of Ph.D. nursing students in Iran and top universities of the world. Iran Journal of Nursing. 2018 Aug; 31(113):30-41.</w:t>
      </w:r>
    </w:p>
    <w:p w14:paraId="00000034"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t>Sharifi, Khadejeh, HAJBAGHERY MOHSEN ADIB, and FATEMEH HOSSEINI. "Which peer-based approach reduces the clinical anxiety of nursing students? A review study." (2019): 822-831.</w:t>
      </w:r>
    </w:p>
    <w:p w14:paraId="00000035"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t>Mirzaei T, Ravari A, Hosseini F, Assadollahi Z, Hassanshahi E. The Effect of Ramadan Fasting on Elderly Muslims’ Quality of Life. Journal of Nutrition, Fasting, and Health. 2022 Feb 14;10(1):11-7</w:t>
      </w:r>
    </w:p>
    <w:p w14:paraId="00000036"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t>Ravari A, Mirzaei T, Hosseini F, Hassanshahi E. Comparison of The Effects of Cognitive Therapy and Logotherapy on Iranian Elderly People’s General Health. International Journal of Community Based Nursing and Midwifery. 2021 Oct; 9(4):289.</w:t>
      </w:r>
    </w:p>
    <w:p w14:paraId="00000037" w14:textId="77777777" w:rsidR="00DF5981" w:rsidRPr="009B2F79" w:rsidRDefault="00D61FFB" w:rsidP="009B2F79">
      <w:pPr>
        <w:numPr>
          <w:ilvl w:val="0"/>
          <w:numId w:val="1"/>
        </w:numPr>
        <w:jc w:val="both"/>
        <w:rPr>
          <w:rFonts w:asciiTheme="majorBidi" w:hAnsiTheme="majorBidi" w:cstheme="majorBidi"/>
          <w:sz w:val="20"/>
          <w:szCs w:val="20"/>
        </w:rPr>
      </w:pPr>
      <w:r w:rsidRPr="009B2F79">
        <w:rPr>
          <w:rFonts w:asciiTheme="majorBidi" w:hAnsiTheme="majorBidi" w:cstheme="majorBidi"/>
          <w:sz w:val="20"/>
          <w:szCs w:val="20"/>
        </w:rPr>
        <w:t>Ravari A, Mirzaei T, Vakilian A, Raeisi M, Hosseini F, Kazemi Arababadi M. Comparison of the Effect of Consuming 15 and 50 Grams of Pistachios on the Health Indicators of the Elderly Women. Pistachio and Health Journal. 2019 Sep 1;2(3):30-4</w:t>
      </w:r>
    </w:p>
    <w:p w14:paraId="00613A44" w14:textId="77777777" w:rsidR="00F10770" w:rsidRPr="00F10770" w:rsidRDefault="0076453A" w:rsidP="009B2F79">
      <w:pPr>
        <w:pStyle w:val="ListParagraph"/>
        <w:numPr>
          <w:ilvl w:val="0"/>
          <w:numId w:val="1"/>
        </w:numPr>
        <w:jc w:val="both"/>
        <w:rPr>
          <w:rStyle w:val="Hyperlink"/>
          <w:rFonts w:asciiTheme="majorBidi" w:hAnsiTheme="majorBidi" w:cstheme="majorBidi"/>
          <w:color w:val="auto"/>
          <w:sz w:val="20"/>
          <w:szCs w:val="20"/>
          <w:u w:val="none"/>
        </w:rPr>
      </w:pPr>
      <w:bookmarkStart w:id="8" w:name="_2s8eyo1" w:colFirst="0" w:colLast="0"/>
      <w:bookmarkEnd w:id="8"/>
      <w:r w:rsidRPr="009B2F79">
        <w:rPr>
          <w:rFonts w:asciiTheme="majorBidi" w:hAnsiTheme="majorBidi" w:cstheme="majorBidi"/>
          <w:sz w:val="20"/>
          <w:szCs w:val="20"/>
        </w:rPr>
        <w:t xml:space="preserve">Hosseini F, Masudi N, Mohamadi E. </w:t>
      </w:r>
      <w:r w:rsidRPr="009B2F79">
        <w:rPr>
          <w:rFonts w:asciiTheme="majorBidi" w:hAnsiTheme="majorBidi" w:cstheme="majorBidi"/>
          <w:i/>
          <w:iCs/>
          <w:sz w:val="20"/>
          <w:szCs w:val="20"/>
        </w:rPr>
        <w:t>cancer patients' experience of barriers to participation in chemotherapy: a qualitative content analysis</w:t>
      </w:r>
      <w:r w:rsidRPr="009B2F79">
        <w:rPr>
          <w:rFonts w:asciiTheme="majorBidi" w:hAnsiTheme="majorBidi" w:cstheme="majorBidi"/>
          <w:sz w:val="20"/>
          <w:szCs w:val="20"/>
        </w:rPr>
        <w:t xml:space="preserve">   Nursing and Midwifery Journal 2022; 20 (5) :370-378. URL: </w:t>
      </w:r>
      <w:hyperlink r:id="rId11" w:history="1">
        <w:r w:rsidRPr="009B2F79">
          <w:rPr>
            <w:rStyle w:val="Hyperlink"/>
            <w:rFonts w:asciiTheme="majorBidi" w:hAnsiTheme="majorBidi" w:cstheme="majorBidi"/>
            <w:sz w:val="20"/>
            <w:szCs w:val="20"/>
          </w:rPr>
          <w:t>http://unmf.umsu.ac.ir/article-1-4288-fa.htmlnterests</w:t>
        </w:r>
      </w:hyperlink>
      <w:r w:rsidR="00F10770">
        <w:rPr>
          <w:rStyle w:val="Hyperlink"/>
          <w:rFonts w:asciiTheme="majorBidi" w:hAnsiTheme="majorBidi" w:cstheme="majorBidi"/>
          <w:sz w:val="20"/>
          <w:szCs w:val="20"/>
        </w:rPr>
        <w:t>.</w:t>
      </w:r>
    </w:p>
    <w:p w14:paraId="4AF28C05" w14:textId="77777777" w:rsidR="00F10770" w:rsidRDefault="00F10770" w:rsidP="00F10770">
      <w:pPr>
        <w:jc w:val="both"/>
        <w:rPr>
          <w:rFonts w:asciiTheme="majorBidi" w:hAnsiTheme="majorBidi" w:cstheme="majorBidi"/>
          <w:sz w:val="20"/>
          <w:szCs w:val="20"/>
        </w:rPr>
      </w:pPr>
    </w:p>
    <w:p w14:paraId="55F27AE6" w14:textId="77777777" w:rsidR="00F10770" w:rsidRDefault="00F10770" w:rsidP="00F10770">
      <w:pPr>
        <w:jc w:val="both"/>
        <w:rPr>
          <w:rFonts w:asciiTheme="majorBidi" w:hAnsiTheme="majorBidi" w:cstheme="majorBidi"/>
          <w:sz w:val="20"/>
          <w:szCs w:val="20"/>
        </w:rPr>
      </w:pPr>
    </w:p>
    <w:p w14:paraId="19D71748" w14:textId="2D04E014" w:rsidR="009B2F79" w:rsidRPr="00F10770" w:rsidRDefault="0076453A" w:rsidP="00F10770">
      <w:pPr>
        <w:jc w:val="both"/>
        <w:rPr>
          <w:rFonts w:asciiTheme="majorBidi" w:hAnsiTheme="majorBidi" w:cstheme="majorBidi"/>
          <w:sz w:val="20"/>
          <w:szCs w:val="20"/>
        </w:rPr>
      </w:pPr>
      <w:r w:rsidRPr="00F10770">
        <w:rPr>
          <w:rFonts w:asciiTheme="majorBidi" w:hAnsiTheme="majorBidi" w:cstheme="majorBidi"/>
          <w:sz w:val="20"/>
          <w:szCs w:val="20"/>
        </w:rPr>
        <w:t xml:space="preserve"> </w:t>
      </w:r>
    </w:p>
    <w:p w14:paraId="31CC25D9" w14:textId="77777777" w:rsidR="009B2F79" w:rsidRDefault="009B2F79" w:rsidP="009B2F79">
      <w:pPr>
        <w:pStyle w:val="ListParagraph"/>
        <w:jc w:val="both"/>
        <w:rPr>
          <w:rFonts w:asciiTheme="majorBidi" w:hAnsiTheme="majorBidi" w:cstheme="majorBidi"/>
          <w:sz w:val="20"/>
          <w:szCs w:val="20"/>
        </w:rPr>
      </w:pPr>
    </w:p>
    <w:p w14:paraId="4C8AF208" w14:textId="77777777" w:rsidR="009B2F79" w:rsidRDefault="009B2F79" w:rsidP="009B2F79">
      <w:pPr>
        <w:pStyle w:val="ListParagraph"/>
        <w:jc w:val="both"/>
        <w:rPr>
          <w:rFonts w:asciiTheme="majorBidi" w:hAnsiTheme="majorBidi" w:cstheme="majorBidi"/>
          <w:sz w:val="20"/>
          <w:szCs w:val="20"/>
        </w:rPr>
      </w:pPr>
    </w:p>
    <w:p w14:paraId="77D9ADF8" w14:textId="6BA4F15B" w:rsidR="009B2F79" w:rsidRDefault="009B2F79" w:rsidP="009B2F79">
      <w:pPr>
        <w:pStyle w:val="ListParagraph"/>
        <w:jc w:val="both"/>
        <w:rPr>
          <w:rFonts w:asciiTheme="majorBidi" w:hAnsiTheme="majorBidi" w:cstheme="majorBidi"/>
          <w:sz w:val="28"/>
          <w:szCs w:val="28"/>
        </w:rPr>
      </w:pPr>
      <w:r w:rsidRPr="009B2F79">
        <w:rPr>
          <w:rFonts w:asciiTheme="majorBidi" w:hAnsiTheme="majorBidi" w:cstheme="majorBidi"/>
          <w:sz w:val="28"/>
          <w:szCs w:val="28"/>
        </w:rPr>
        <w:t>Research participation:</w:t>
      </w:r>
    </w:p>
    <w:p w14:paraId="794EA32E" w14:textId="77777777" w:rsidR="009B2F79" w:rsidRDefault="009B2F79" w:rsidP="009B2F79">
      <w:pPr>
        <w:pStyle w:val="ListParagraph"/>
        <w:jc w:val="both"/>
        <w:rPr>
          <w:rFonts w:asciiTheme="majorBidi" w:hAnsiTheme="majorBidi" w:cstheme="majorBidi"/>
          <w:sz w:val="28"/>
          <w:szCs w:val="28"/>
        </w:rPr>
      </w:pPr>
    </w:p>
    <w:p w14:paraId="4F159908" w14:textId="1F50AD6D" w:rsidR="009B2F79" w:rsidRPr="00F10770" w:rsidRDefault="00F10770" w:rsidP="009B2F79">
      <w:pPr>
        <w:pStyle w:val="ListParagraph"/>
        <w:numPr>
          <w:ilvl w:val="0"/>
          <w:numId w:val="9"/>
        </w:numPr>
        <w:spacing w:line="480" w:lineRule="auto"/>
        <w:jc w:val="both"/>
        <w:rPr>
          <w:rFonts w:asciiTheme="majorBidi" w:hAnsiTheme="majorBidi" w:cstheme="majorBidi"/>
          <w:sz w:val="20"/>
          <w:szCs w:val="20"/>
        </w:rPr>
      </w:pPr>
      <w:r w:rsidRPr="00F10770">
        <w:rPr>
          <w:rFonts w:asciiTheme="majorBidi" w:hAnsiTheme="majorBidi" w:cstheme="majorBidi"/>
          <w:sz w:val="20"/>
          <w:szCs w:val="20"/>
        </w:rPr>
        <w:t>Comparison of the effect of training with team-based learning method and training with lecture method in the control of diabetes in the elderly who were referred to the diabetes clinic of rafsanjan city in 2013.</w:t>
      </w:r>
    </w:p>
    <w:p w14:paraId="343B41FA" w14:textId="7D9B1DB7" w:rsidR="009B2F79" w:rsidRPr="00F10770" w:rsidRDefault="00F10770" w:rsidP="009B2F79">
      <w:pPr>
        <w:pStyle w:val="ListParagraph"/>
        <w:numPr>
          <w:ilvl w:val="0"/>
          <w:numId w:val="9"/>
        </w:numPr>
        <w:spacing w:line="480" w:lineRule="auto"/>
        <w:jc w:val="both"/>
        <w:rPr>
          <w:rFonts w:asciiTheme="majorBidi" w:hAnsiTheme="majorBidi" w:cstheme="majorBidi"/>
          <w:sz w:val="20"/>
          <w:szCs w:val="20"/>
        </w:rPr>
      </w:pPr>
      <w:r w:rsidRPr="00F10770">
        <w:rPr>
          <w:rFonts w:asciiTheme="majorBidi" w:hAnsiTheme="majorBidi" w:cstheme="majorBidi"/>
          <w:sz w:val="20"/>
          <w:szCs w:val="20"/>
        </w:rPr>
        <w:t xml:space="preserve">Comparison of the effect of two counseling methods with cognitive therapy and meaning therapy approach on the mental health of the elderly referring to rafsanjan health centers 2013. </w:t>
      </w:r>
    </w:p>
    <w:p w14:paraId="321E5D1B" w14:textId="40C5F8AA" w:rsidR="009B2F79" w:rsidRPr="00F10770" w:rsidRDefault="00F10770" w:rsidP="009B2F79">
      <w:pPr>
        <w:pStyle w:val="ListParagraph"/>
        <w:numPr>
          <w:ilvl w:val="0"/>
          <w:numId w:val="9"/>
        </w:numPr>
        <w:spacing w:line="480" w:lineRule="auto"/>
        <w:jc w:val="both"/>
        <w:rPr>
          <w:rFonts w:asciiTheme="majorBidi" w:hAnsiTheme="majorBidi" w:cstheme="majorBidi"/>
          <w:sz w:val="20"/>
          <w:szCs w:val="20"/>
        </w:rPr>
      </w:pPr>
      <w:r w:rsidRPr="00F10770">
        <w:rPr>
          <w:rFonts w:asciiTheme="majorBidi" w:hAnsiTheme="majorBidi" w:cstheme="majorBidi"/>
          <w:sz w:val="20"/>
          <w:szCs w:val="20"/>
        </w:rPr>
        <w:t>Comparison of the effect of two ways of consuming raw pistachios in the elderly with metabolic syndrome referring to the diabetes clinic in rafsanjan city in 2013.</w:t>
      </w:r>
    </w:p>
    <w:p w14:paraId="1873B73D" w14:textId="3300C8BB" w:rsidR="009B2F79" w:rsidRPr="00F10770" w:rsidRDefault="00F10770" w:rsidP="009B2F79">
      <w:pPr>
        <w:pStyle w:val="ListParagraph"/>
        <w:numPr>
          <w:ilvl w:val="0"/>
          <w:numId w:val="9"/>
        </w:numPr>
        <w:spacing w:line="480" w:lineRule="auto"/>
        <w:jc w:val="both"/>
        <w:rPr>
          <w:rFonts w:asciiTheme="majorBidi" w:hAnsiTheme="majorBidi" w:cstheme="majorBidi"/>
          <w:sz w:val="20"/>
          <w:szCs w:val="20"/>
        </w:rPr>
      </w:pPr>
      <w:r w:rsidRPr="00F10770">
        <w:rPr>
          <w:rFonts w:asciiTheme="majorBidi" w:hAnsiTheme="majorBidi" w:cstheme="majorBidi"/>
          <w:sz w:val="20"/>
          <w:szCs w:val="20"/>
        </w:rPr>
        <w:t xml:space="preserve">The quality of life of retired rafsanjan university of medical sciences in 2013. </w:t>
      </w:r>
    </w:p>
    <w:p w14:paraId="5DC55CEA" w14:textId="5F997D2A" w:rsidR="009B2F79" w:rsidRPr="00F10770" w:rsidRDefault="00F10770" w:rsidP="009B2F79">
      <w:pPr>
        <w:pStyle w:val="ListParagraph"/>
        <w:numPr>
          <w:ilvl w:val="0"/>
          <w:numId w:val="9"/>
        </w:numPr>
        <w:spacing w:line="480" w:lineRule="auto"/>
        <w:jc w:val="both"/>
        <w:rPr>
          <w:rFonts w:asciiTheme="majorBidi" w:hAnsiTheme="majorBidi" w:cstheme="majorBidi"/>
          <w:sz w:val="20"/>
          <w:szCs w:val="20"/>
        </w:rPr>
      </w:pPr>
      <w:r w:rsidRPr="00F10770">
        <w:rPr>
          <w:rFonts w:asciiTheme="majorBidi" w:hAnsiTheme="majorBidi" w:cstheme="majorBidi"/>
          <w:sz w:val="20"/>
          <w:szCs w:val="20"/>
        </w:rPr>
        <w:t xml:space="preserve">The effect of using the peplau model on the satisfaction of elderly patients hospitalized in the cardiac intensive care unit at ali bin abi talib hospital in rafsanjan. </w:t>
      </w:r>
    </w:p>
    <w:p w14:paraId="13DEB5BA" w14:textId="6CB3C23A" w:rsidR="009B2F79" w:rsidRPr="00F10770" w:rsidRDefault="00F10770" w:rsidP="009B2F79">
      <w:pPr>
        <w:pStyle w:val="ListParagraph"/>
        <w:numPr>
          <w:ilvl w:val="0"/>
          <w:numId w:val="9"/>
        </w:numPr>
        <w:spacing w:line="480" w:lineRule="auto"/>
        <w:jc w:val="both"/>
        <w:rPr>
          <w:rFonts w:asciiTheme="majorBidi" w:hAnsiTheme="majorBidi" w:cstheme="majorBidi"/>
          <w:sz w:val="20"/>
          <w:szCs w:val="20"/>
        </w:rPr>
      </w:pPr>
      <w:r w:rsidRPr="00F10770">
        <w:rPr>
          <w:rFonts w:asciiTheme="majorBidi" w:hAnsiTheme="majorBidi" w:cstheme="majorBidi"/>
          <w:sz w:val="20"/>
          <w:szCs w:val="20"/>
        </w:rPr>
        <w:t xml:space="preserve">Comparison of the expression level of cd9 and cd36 genes on the surface of peripheral blood monocytes of alzheimer's patients with psychotic symptoms compared to patients without psychotic symptoms. </w:t>
      </w:r>
    </w:p>
    <w:p w14:paraId="1188061A" w14:textId="732C812F" w:rsidR="009B2F79" w:rsidRPr="00F10770" w:rsidRDefault="00F10770" w:rsidP="009B2F79">
      <w:pPr>
        <w:pStyle w:val="ListParagraph"/>
        <w:numPr>
          <w:ilvl w:val="0"/>
          <w:numId w:val="9"/>
        </w:numPr>
        <w:spacing w:line="480" w:lineRule="auto"/>
        <w:jc w:val="both"/>
        <w:rPr>
          <w:rFonts w:asciiTheme="majorBidi" w:hAnsiTheme="majorBidi" w:cstheme="majorBidi"/>
          <w:sz w:val="20"/>
          <w:szCs w:val="20"/>
        </w:rPr>
      </w:pPr>
      <w:r w:rsidRPr="00F10770">
        <w:rPr>
          <w:rFonts w:asciiTheme="majorBidi" w:hAnsiTheme="majorBidi" w:cstheme="majorBidi"/>
          <w:sz w:val="20"/>
          <w:szCs w:val="20"/>
        </w:rPr>
        <w:t>The effect of vitamin b12 on serum levels of inflammatory cytokines tnf alpha, il-6, and il-8 in alzheimer's patients with psychotic symptoms and without psychotic symptoms.</w:t>
      </w:r>
    </w:p>
    <w:p w14:paraId="0FC5EBA3" w14:textId="6FDA0406" w:rsidR="009B2F79" w:rsidRPr="00F10770" w:rsidRDefault="00F10770" w:rsidP="009B2F79">
      <w:pPr>
        <w:pStyle w:val="ListParagraph"/>
        <w:numPr>
          <w:ilvl w:val="0"/>
          <w:numId w:val="9"/>
        </w:numPr>
        <w:spacing w:line="480" w:lineRule="auto"/>
        <w:jc w:val="both"/>
        <w:rPr>
          <w:rFonts w:asciiTheme="majorBidi" w:hAnsiTheme="majorBidi" w:cstheme="majorBidi"/>
          <w:sz w:val="20"/>
          <w:szCs w:val="20"/>
        </w:rPr>
      </w:pPr>
      <w:r w:rsidRPr="00F10770">
        <w:rPr>
          <w:rFonts w:asciiTheme="majorBidi" w:hAnsiTheme="majorBidi" w:cstheme="majorBidi"/>
          <w:sz w:val="20"/>
          <w:szCs w:val="20"/>
        </w:rPr>
        <w:t xml:space="preserve">The effect of selected hatha yoga exercises on sleep quality and body mass index of elderly women. </w:t>
      </w:r>
    </w:p>
    <w:p w14:paraId="4F9E4116" w14:textId="3E2604B2" w:rsidR="009B2F79" w:rsidRPr="00F10770" w:rsidRDefault="00F10770" w:rsidP="009B2F79">
      <w:pPr>
        <w:pStyle w:val="ListParagraph"/>
        <w:numPr>
          <w:ilvl w:val="0"/>
          <w:numId w:val="9"/>
        </w:numPr>
        <w:spacing w:line="480" w:lineRule="auto"/>
        <w:jc w:val="both"/>
        <w:rPr>
          <w:rFonts w:asciiTheme="majorBidi" w:hAnsiTheme="majorBidi" w:cstheme="majorBidi"/>
          <w:sz w:val="20"/>
          <w:szCs w:val="20"/>
        </w:rPr>
      </w:pPr>
      <w:r w:rsidRPr="00F10770">
        <w:rPr>
          <w:rFonts w:asciiTheme="majorBidi" w:hAnsiTheme="majorBidi" w:cstheme="majorBidi"/>
          <w:sz w:val="20"/>
          <w:szCs w:val="20"/>
        </w:rPr>
        <w:lastRenderedPageBreak/>
        <w:t>The relationship between religious beliefs and life satisfaction in the retirees of rafsanjan university of medical sciences in 2015</w:t>
      </w:r>
    </w:p>
    <w:p w14:paraId="2C64A6F6" w14:textId="304536A1" w:rsidR="009B2F79" w:rsidRPr="00F10770" w:rsidRDefault="00F10770" w:rsidP="009B2F79">
      <w:pPr>
        <w:pStyle w:val="ListParagraph"/>
        <w:numPr>
          <w:ilvl w:val="0"/>
          <w:numId w:val="9"/>
        </w:numPr>
        <w:spacing w:line="480" w:lineRule="auto"/>
        <w:jc w:val="both"/>
        <w:rPr>
          <w:rFonts w:asciiTheme="majorBidi" w:hAnsiTheme="majorBidi" w:cstheme="majorBidi"/>
          <w:sz w:val="20"/>
          <w:szCs w:val="20"/>
        </w:rPr>
      </w:pPr>
      <w:r w:rsidRPr="00F10770">
        <w:rPr>
          <w:rFonts w:asciiTheme="majorBidi" w:hAnsiTheme="majorBidi" w:cstheme="majorBidi"/>
          <w:sz w:val="20"/>
          <w:szCs w:val="20"/>
        </w:rPr>
        <w:t xml:space="preserve">. • translation and psychometric analysis of the persian version of nurse-patient therapeutic relationship analysis. </w:t>
      </w:r>
    </w:p>
    <w:p w14:paraId="5C4AE8D2" w14:textId="30C8060B" w:rsidR="009B2F79" w:rsidRPr="00F10770" w:rsidRDefault="00F10770" w:rsidP="009B2F79">
      <w:pPr>
        <w:pStyle w:val="ListParagraph"/>
        <w:numPr>
          <w:ilvl w:val="0"/>
          <w:numId w:val="9"/>
        </w:numPr>
        <w:spacing w:line="480" w:lineRule="auto"/>
        <w:jc w:val="both"/>
        <w:rPr>
          <w:rFonts w:asciiTheme="majorBidi" w:hAnsiTheme="majorBidi" w:cstheme="majorBidi"/>
          <w:sz w:val="20"/>
          <w:szCs w:val="20"/>
        </w:rPr>
      </w:pPr>
      <w:r w:rsidRPr="00F10770">
        <w:rPr>
          <w:rFonts w:asciiTheme="majorBidi" w:hAnsiTheme="majorBidi" w:cstheme="majorBidi"/>
          <w:sz w:val="20"/>
          <w:szCs w:val="20"/>
        </w:rPr>
        <w:t xml:space="preserve">The effect of the local magnetic field with very low frequency on the sleep of nurses after a night shift. </w:t>
      </w:r>
    </w:p>
    <w:p w14:paraId="69FF9AB4" w14:textId="07A0B51E" w:rsidR="009B2F79" w:rsidRPr="00F10770" w:rsidRDefault="00F10770" w:rsidP="009B2F79">
      <w:pPr>
        <w:pStyle w:val="ListParagraph"/>
        <w:numPr>
          <w:ilvl w:val="0"/>
          <w:numId w:val="9"/>
        </w:numPr>
        <w:spacing w:line="480" w:lineRule="auto"/>
        <w:jc w:val="both"/>
        <w:rPr>
          <w:rFonts w:asciiTheme="majorBidi" w:hAnsiTheme="majorBidi" w:cstheme="majorBidi"/>
          <w:sz w:val="20"/>
          <w:szCs w:val="20"/>
        </w:rPr>
      </w:pPr>
      <w:r w:rsidRPr="00F10770">
        <w:rPr>
          <w:rFonts w:asciiTheme="majorBidi" w:hAnsiTheme="majorBidi" w:cstheme="majorBidi"/>
          <w:sz w:val="20"/>
          <w:szCs w:val="20"/>
        </w:rPr>
        <w:t>The level of bace1 expression in protein and mrna levels in people with alzheimer's disease in rafsanjan city.</w:t>
      </w:r>
    </w:p>
    <w:p w14:paraId="3746CE56" w14:textId="2E7DFA0E" w:rsidR="009B2F79" w:rsidRPr="00F10770" w:rsidRDefault="00F10770" w:rsidP="009B2F79">
      <w:pPr>
        <w:pStyle w:val="ListParagraph"/>
        <w:numPr>
          <w:ilvl w:val="0"/>
          <w:numId w:val="9"/>
        </w:numPr>
        <w:spacing w:line="480" w:lineRule="auto"/>
        <w:jc w:val="both"/>
        <w:rPr>
          <w:rFonts w:asciiTheme="majorBidi" w:hAnsiTheme="majorBidi" w:cstheme="majorBidi"/>
          <w:sz w:val="20"/>
          <w:szCs w:val="20"/>
        </w:rPr>
      </w:pPr>
      <w:r w:rsidRPr="00F10770">
        <w:rPr>
          <w:rFonts w:asciiTheme="majorBidi" w:hAnsiTheme="majorBidi" w:cstheme="majorBidi"/>
          <w:sz w:val="20"/>
          <w:szCs w:val="20"/>
        </w:rPr>
        <w:t>The amount of family misbehavior towards the elderly in rafsanjan health centers.</w:t>
      </w:r>
    </w:p>
    <w:p w14:paraId="0B20566B" w14:textId="2B3A20FE" w:rsidR="0076453A" w:rsidRPr="00F10770" w:rsidRDefault="00F10770" w:rsidP="009B2F79">
      <w:pPr>
        <w:pStyle w:val="ListParagraph"/>
        <w:numPr>
          <w:ilvl w:val="0"/>
          <w:numId w:val="9"/>
        </w:numPr>
        <w:spacing w:line="480" w:lineRule="auto"/>
        <w:jc w:val="both"/>
        <w:rPr>
          <w:rFonts w:asciiTheme="majorBidi" w:hAnsiTheme="majorBidi" w:cstheme="majorBidi"/>
          <w:sz w:val="20"/>
          <w:szCs w:val="20"/>
        </w:rPr>
      </w:pPr>
      <w:r w:rsidRPr="00F10770">
        <w:rPr>
          <w:rFonts w:asciiTheme="majorBidi" w:hAnsiTheme="majorBidi" w:cstheme="majorBidi"/>
          <w:sz w:val="20"/>
          <w:szCs w:val="20"/>
        </w:rPr>
        <w:t>The relationship between religious beliefs and life satisfaction in the retirees of rafsanjan university of medical sciences in 201</w:t>
      </w:r>
    </w:p>
    <w:p w14:paraId="1DC9FE81" w14:textId="77777777" w:rsidR="0042484D" w:rsidRPr="00F10770" w:rsidRDefault="0042484D" w:rsidP="009B2F79">
      <w:pPr>
        <w:spacing w:line="360" w:lineRule="auto"/>
        <w:jc w:val="both"/>
        <w:rPr>
          <w:rFonts w:asciiTheme="majorBidi" w:hAnsiTheme="majorBidi" w:cstheme="majorBidi"/>
          <w:sz w:val="20"/>
          <w:szCs w:val="20"/>
        </w:rPr>
      </w:pPr>
    </w:p>
    <w:p w14:paraId="50DB09CC" w14:textId="1CC7623E" w:rsidR="0076453A" w:rsidRPr="00F10770" w:rsidRDefault="00F10770" w:rsidP="009B2F79">
      <w:pPr>
        <w:pStyle w:val="ListParagraph"/>
        <w:numPr>
          <w:ilvl w:val="0"/>
          <w:numId w:val="9"/>
        </w:numPr>
        <w:spacing w:line="360" w:lineRule="auto"/>
        <w:jc w:val="both"/>
        <w:rPr>
          <w:rFonts w:asciiTheme="majorBidi" w:eastAsia="Times New Roman" w:hAnsiTheme="majorBidi" w:cstheme="majorBidi"/>
          <w:sz w:val="20"/>
          <w:szCs w:val="20"/>
        </w:rPr>
      </w:pPr>
      <w:bookmarkStart w:id="9" w:name="_GoBack"/>
      <w:r w:rsidRPr="00F10770">
        <w:rPr>
          <w:rFonts w:asciiTheme="majorBidi" w:hAnsiTheme="majorBidi" w:cstheme="majorBidi"/>
          <w:sz w:val="20"/>
          <w:szCs w:val="20"/>
        </w:rPr>
        <w:br/>
      </w:r>
      <w:bookmarkEnd w:id="9"/>
    </w:p>
    <w:sectPr w:rsidR="0076453A" w:rsidRPr="00F10770">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5FC3B" w14:textId="77777777" w:rsidR="00EF5CF1" w:rsidRDefault="00EF5CF1">
      <w:pPr>
        <w:spacing w:line="240" w:lineRule="auto"/>
      </w:pPr>
      <w:r>
        <w:separator/>
      </w:r>
    </w:p>
  </w:endnote>
  <w:endnote w:type="continuationSeparator" w:id="0">
    <w:p w14:paraId="7AD39943" w14:textId="77777777" w:rsidR="00EF5CF1" w:rsidRDefault="00EF5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F212C" w14:textId="77777777" w:rsidR="00EF5CF1" w:rsidRDefault="00EF5CF1">
      <w:pPr>
        <w:spacing w:line="240" w:lineRule="auto"/>
      </w:pPr>
      <w:r>
        <w:separator/>
      </w:r>
    </w:p>
  </w:footnote>
  <w:footnote w:type="continuationSeparator" w:id="0">
    <w:p w14:paraId="6CA65193" w14:textId="77777777" w:rsidR="00EF5CF1" w:rsidRDefault="00EF5C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DF5981" w:rsidRDefault="00D61FFB">
    <w:pPr>
      <w:jc w:val="right"/>
    </w:pPr>
    <w:r>
      <w:fldChar w:fldCharType="begin"/>
    </w:r>
    <w:r>
      <w:instrText>PAGE</w:instrText>
    </w:r>
    <w:r>
      <w:fldChar w:fldCharType="separate"/>
    </w:r>
    <w:r w:rsidR="00F10770">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041C9"/>
    <w:multiLevelType w:val="multilevel"/>
    <w:tmpl w:val="F5C65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79B303B"/>
    <w:multiLevelType w:val="hybridMultilevel"/>
    <w:tmpl w:val="F6E418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35323"/>
    <w:multiLevelType w:val="multilevel"/>
    <w:tmpl w:val="346C8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34C21F8"/>
    <w:multiLevelType w:val="multilevel"/>
    <w:tmpl w:val="C2AA8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3B65065"/>
    <w:multiLevelType w:val="multilevel"/>
    <w:tmpl w:val="D4A8C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1014851"/>
    <w:multiLevelType w:val="multilevel"/>
    <w:tmpl w:val="1542C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1FA3696"/>
    <w:multiLevelType w:val="multilevel"/>
    <w:tmpl w:val="A20C3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77B2303A"/>
    <w:multiLevelType w:val="hybridMultilevel"/>
    <w:tmpl w:val="65144848"/>
    <w:lvl w:ilvl="0" w:tplc="D3EA37C2">
      <w:numFmt w:val="bullet"/>
      <w:lvlText w:val="•"/>
      <w:lvlJc w:val="left"/>
      <w:pPr>
        <w:ind w:left="405" w:hanging="360"/>
      </w:pPr>
      <w:rPr>
        <w:rFonts w:ascii="Times New Roman" w:eastAsia="Arial"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77B6549D"/>
    <w:multiLevelType w:val="hybridMultilevel"/>
    <w:tmpl w:val="800E1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81"/>
    <w:rsid w:val="000B4942"/>
    <w:rsid w:val="001F0113"/>
    <w:rsid w:val="00253AFA"/>
    <w:rsid w:val="0042484D"/>
    <w:rsid w:val="00584581"/>
    <w:rsid w:val="005D3872"/>
    <w:rsid w:val="0076453A"/>
    <w:rsid w:val="00965C14"/>
    <w:rsid w:val="009B2F79"/>
    <w:rsid w:val="00A879F5"/>
    <w:rsid w:val="00CF4D43"/>
    <w:rsid w:val="00D61FFB"/>
    <w:rsid w:val="00DE047D"/>
    <w:rsid w:val="00DF5981"/>
    <w:rsid w:val="00E0112D"/>
    <w:rsid w:val="00EF5CF1"/>
    <w:rsid w:val="00F10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26813-56D0-4384-BF71-DED0D343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76453A"/>
    <w:pPr>
      <w:ind w:left="720"/>
      <w:contextualSpacing/>
    </w:pPr>
  </w:style>
  <w:style w:type="character" w:styleId="Hyperlink">
    <w:name w:val="Hyperlink"/>
    <w:basedOn w:val="DefaultParagraphFont"/>
    <w:uiPriority w:val="99"/>
    <w:unhideWhenUsed/>
    <w:rsid w:val="00764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muq.ac.ir/article-1-3421-e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nmf.umsu.ac.ir/article-1-4288-fa.htmlnterests" TargetMode="External"/><Relationship Id="rId5" Type="http://schemas.openxmlformats.org/officeDocument/2006/relationships/footnotes" Target="footnotes.xml"/><Relationship Id="rId10" Type="http://schemas.openxmlformats.org/officeDocument/2006/relationships/hyperlink" Target="http://ijn.iums.ac.ir/article-1-2389-en.html" TargetMode="External"/><Relationship Id="rId4" Type="http://schemas.openxmlformats.org/officeDocument/2006/relationships/webSettings" Target="webSettings.xml"/><Relationship Id="rId9" Type="http://schemas.openxmlformats.org/officeDocument/2006/relationships/hyperlink" Target="http://johe.rums.ac.ir/article-1-136-e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 hosseini</dc:creator>
  <cp:lastModifiedBy>miss hosseini</cp:lastModifiedBy>
  <cp:revision>7</cp:revision>
  <dcterms:created xsi:type="dcterms:W3CDTF">2023-01-23T07:41:00Z</dcterms:created>
  <dcterms:modified xsi:type="dcterms:W3CDTF">2023-01-24T05:40:00Z</dcterms:modified>
</cp:coreProperties>
</file>